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Pr="00F35F49" w:rsidRDefault="00AB5449" w:rsidP="00AB54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F49">
        <w:rPr>
          <w:rFonts w:ascii="Times New Roman" w:hAnsi="Times New Roman" w:cs="Times New Roman"/>
          <w:b/>
          <w:sz w:val="20"/>
          <w:szCs w:val="20"/>
        </w:rPr>
        <w:t xml:space="preserve">Итоги </w:t>
      </w:r>
      <w:r w:rsidR="00EF4C2B" w:rsidRPr="00F35F49">
        <w:rPr>
          <w:rFonts w:ascii="Times New Roman" w:hAnsi="Times New Roman" w:cs="Times New Roman"/>
          <w:b/>
          <w:sz w:val="20"/>
          <w:szCs w:val="20"/>
        </w:rPr>
        <w:t xml:space="preserve">контрольных мероприятий  </w:t>
      </w:r>
      <w:r w:rsidR="00F273CF" w:rsidRPr="00F35F4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9706D3" w:rsidRPr="00F35F49">
        <w:rPr>
          <w:rFonts w:ascii="Times New Roman" w:hAnsi="Times New Roman" w:cs="Times New Roman"/>
          <w:b/>
          <w:sz w:val="20"/>
          <w:szCs w:val="20"/>
        </w:rPr>
        <w:t>2020</w:t>
      </w:r>
      <w:r w:rsidRPr="00F35F49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614FC2" w:rsidRPr="00F35F49">
        <w:rPr>
          <w:rFonts w:ascii="Times New Roman" w:hAnsi="Times New Roman" w:cs="Times New Roman"/>
          <w:b/>
          <w:sz w:val="20"/>
          <w:szCs w:val="20"/>
        </w:rPr>
        <w:t xml:space="preserve"> на 31.12.2020 года</w:t>
      </w:r>
    </w:p>
    <w:tbl>
      <w:tblPr>
        <w:tblStyle w:val="a3"/>
        <w:tblW w:w="15185" w:type="dxa"/>
        <w:tblInd w:w="-289" w:type="dxa"/>
        <w:tblLook w:val="04A0" w:firstRow="1" w:lastRow="0" w:firstColumn="1" w:lastColumn="0" w:noHBand="0" w:noVBand="1"/>
      </w:tblPr>
      <w:tblGrid>
        <w:gridCol w:w="540"/>
        <w:gridCol w:w="2543"/>
        <w:gridCol w:w="2338"/>
        <w:gridCol w:w="1623"/>
        <w:gridCol w:w="2137"/>
        <w:gridCol w:w="3461"/>
        <w:gridCol w:w="2543"/>
      </w:tblGrid>
      <w:tr w:rsidR="00FB7B1F" w:rsidRPr="00F35F49" w:rsidTr="0010110F">
        <w:trPr>
          <w:trHeight w:val="2805"/>
        </w:trPr>
        <w:tc>
          <w:tcPr>
            <w:tcW w:w="540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3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2338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Составленные документы</w:t>
            </w:r>
          </w:p>
        </w:tc>
        <w:tc>
          <w:tcPr>
            <w:tcW w:w="1623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2137" w:type="dxa"/>
          </w:tcPr>
          <w:p w:rsidR="00E32F6F" w:rsidRPr="00F35F49" w:rsidRDefault="00E32F6F" w:rsidP="00F0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государственной власти, органа местного самоуправления,</w:t>
            </w:r>
            <w:r w:rsidR="006701EE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контрольного мероприятия </w:t>
            </w:r>
          </w:p>
        </w:tc>
        <w:tc>
          <w:tcPr>
            <w:tcW w:w="3461" w:type="dxa"/>
          </w:tcPr>
          <w:p w:rsidR="00E32F6F" w:rsidRPr="00F35F49" w:rsidRDefault="00E32F6F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F" w:rsidRPr="00F35F49" w:rsidRDefault="006701E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  <w:r w:rsidR="00E32F6F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Мероприятия, проведенные по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результатам контрольного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738" w:rsidRPr="00F35F49" w:rsidTr="000C259C">
        <w:trPr>
          <w:trHeight w:val="7890"/>
        </w:trPr>
        <w:tc>
          <w:tcPr>
            <w:tcW w:w="540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пожарной безопасности в местах массового пребывания, объектах культура и искусства, объектах реализации пиротехнических изделий в СДК нп Титан и СДК нп Коашва</w:t>
            </w:r>
          </w:p>
        </w:tc>
        <w:tc>
          <w:tcPr>
            <w:tcW w:w="2338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проверки №55 от 04.11.2019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10-14в-2020 от 31.01.2020</w:t>
            </w:r>
          </w:p>
        </w:tc>
        <w:tc>
          <w:tcPr>
            <w:tcW w:w="162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04.12.2019-31.12.2019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Кировска</w:t>
            </w:r>
          </w:p>
        </w:tc>
        <w:tc>
          <w:tcPr>
            <w:tcW w:w="3461" w:type="dxa"/>
          </w:tcPr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b/>
                <w:sz w:val="20"/>
                <w:szCs w:val="20"/>
              </w:rPr>
              <w:t>СДК нп Коашва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утверждена инструкция о мерах пожарной безопасности в соотв с правилами Постановление Правительства от 25.04.2012 № 390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 не обеспечено наличие инструкций о действиях персонала эвакуации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проведены практические занятия по эвакуации людей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хранится исполнительная документация на установки системы противопожарной защиты объекта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составлена декларация пожарной безопасности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пространство подвесного потолка не оборудовано  АПС, отсутствует расчет объема горючей массы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Не категорированы помещения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светильники в помещениях 1,2 эт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эксплуатируются без колпаков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запоры запасных выходов не соответствуют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самозакрывающиеся двери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устранены 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01-17/102 от 04.03.2020</w:t>
            </w:r>
          </w:p>
          <w:p w:rsidR="00B72738" w:rsidRPr="00F35F49" w:rsidRDefault="008B20B3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- утвержден </w:t>
            </w:r>
            <w:r w:rsidR="00B72738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по устранению выявленных нарушений</w:t>
            </w:r>
          </w:p>
        </w:tc>
      </w:tr>
      <w:tr w:rsidR="000C259C" w:rsidRPr="00F35F49" w:rsidTr="000C259C">
        <w:trPr>
          <w:trHeight w:val="5070"/>
        </w:trPr>
        <w:tc>
          <w:tcPr>
            <w:tcW w:w="540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лестничных клеток, коридоров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противопожарные двери не имеют устройства самозакрывания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исправны огнетушители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b/>
                <w:sz w:val="20"/>
                <w:szCs w:val="20"/>
              </w:rPr>
              <w:t>СДК нп Титан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обеспечено исправное состояние систем и установок  противопожарной защиты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, истекший срок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категорированы помещения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двери не имеют устройства самозакрывания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пространство подвесного потолка не оборудовано  АПС, отсутствует расчет объема горючей массы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9C" w:rsidRPr="00F35F49" w:rsidRDefault="000C259C" w:rsidP="00B72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9C" w:rsidRPr="00F35F49" w:rsidTr="0010110F">
        <w:trPr>
          <w:trHeight w:val="257"/>
        </w:trPr>
        <w:tc>
          <w:tcPr>
            <w:tcW w:w="540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по использованию по целевому назначению муниципального имущества города Кировска на 2020 год</w:t>
            </w:r>
          </w:p>
        </w:tc>
        <w:tc>
          <w:tcPr>
            <w:tcW w:w="2338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20.02.2020 № 39 </w:t>
            </w:r>
          </w:p>
        </w:tc>
        <w:tc>
          <w:tcPr>
            <w:tcW w:w="162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137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муниципальной собственностью администрации города Кировска</w:t>
            </w:r>
          </w:p>
        </w:tc>
        <w:tc>
          <w:tcPr>
            <w:tcW w:w="3461" w:type="dxa"/>
          </w:tcPr>
          <w:p w:rsidR="000C259C" w:rsidRPr="00F35F49" w:rsidRDefault="000C259C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31.12.2020  заключение (акт проверки) отсутствует</w:t>
            </w: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738" w:rsidRPr="00F35F49" w:rsidTr="0010110F">
        <w:trPr>
          <w:trHeight w:val="225"/>
        </w:trPr>
        <w:tc>
          <w:tcPr>
            <w:tcW w:w="540" w:type="dxa"/>
          </w:tcPr>
          <w:p w:rsidR="00B72738" w:rsidRPr="00F35F49" w:rsidRDefault="000C259C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законодательства об антитеррористической защищенности в местах массового пребывания, объектах культура и искусства,  КГДК, в СДК нп Титан и СДК нп Коашва</w:t>
            </w:r>
          </w:p>
        </w:tc>
        <w:tc>
          <w:tcPr>
            <w:tcW w:w="2338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Приказ Генерального прокурора РФ от 17.05.2018 № 295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 от 27.03.2020 10-159 в-2020</w:t>
            </w:r>
          </w:p>
        </w:tc>
        <w:tc>
          <w:tcPr>
            <w:tcW w:w="1623" w:type="dxa"/>
          </w:tcPr>
          <w:p w:rsidR="00B72738" w:rsidRPr="00F35F49" w:rsidRDefault="00964550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137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Кировска</w:t>
            </w:r>
          </w:p>
        </w:tc>
        <w:tc>
          <w:tcPr>
            <w:tcW w:w="3461" w:type="dxa"/>
          </w:tcPr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Наличие неисправных камер видеонаблюдения  СДК Титан, СДК Коашва, не соблюдены требования по сроку хранения видеозаписи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устранены 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01-17/255 от 31.08.2020</w:t>
            </w:r>
          </w:p>
        </w:tc>
      </w:tr>
      <w:tr w:rsidR="00FB7B1F" w:rsidRPr="00F35F49" w:rsidTr="0010110F">
        <w:trPr>
          <w:trHeight w:val="25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соблюдения законодательства о закупках товаров, работ, услуг за счет  средств бюджета города Кировска в МАУК «КГДК»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Распоряжение от 14.10.2020 № 21-р «О проведении экспертно- аналитического мероприятия»</w:t>
            </w:r>
          </w:p>
          <w:p w:rsidR="00A01D0C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02-05/182-ксо от 14.10.2020</w:t>
            </w:r>
          </w:p>
        </w:tc>
        <w:tc>
          <w:tcPr>
            <w:tcW w:w="162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01.01.2019 по 30.10.2020</w:t>
            </w:r>
          </w:p>
        </w:tc>
        <w:tc>
          <w:tcPr>
            <w:tcW w:w="2137" w:type="dxa"/>
          </w:tcPr>
          <w:p w:rsidR="00FB7B1F" w:rsidRPr="00F35F49" w:rsidRDefault="00A01D0C" w:rsidP="00FB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Контрольно- счетный орган города Кировска с подведомственной территорией</w:t>
            </w:r>
          </w:p>
          <w:p w:rsidR="00FB7B1F" w:rsidRPr="00F35F49" w:rsidRDefault="00FB7B1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B7B1F" w:rsidRPr="00F35F49" w:rsidRDefault="00A01D0C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31.12.2020  заключение (акт проверки) отсутствует</w:t>
            </w:r>
          </w:p>
        </w:tc>
        <w:tc>
          <w:tcPr>
            <w:tcW w:w="2543" w:type="dxa"/>
          </w:tcPr>
          <w:p w:rsidR="00FB7B1F" w:rsidRPr="00F35F49" w:rsidRDefault="00FB7B1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1F" w:rsidRPr="00F35F49" w:rsidTr="0010110F">
        <w:trPr>
          <w:trHeight w:val="28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Анализ соблюдения законодательства о закупках в деятельности МАУК «КГДК»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Запрос исх. № 7-15-2020 от 16.11.2020</w:t>
            </w:r>
          </w:p>
        </w:tc>
        <w:tc>
          <w:tcPr>
            <w:tcW w:w="1623" w:type="dxa"/>
          </w:tcPr>
          <w:p w:rsidR="00FB7B1F" w:rsidRPr="00F35F49" w:rsidRDefault="00964550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137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 г. Кировска</w:t>
            </w:r>
          </w:p>
        </w:tc>
        <w:tc>
          <w:tcPr>
            <w:tcW w:w="3461" w:type="dxa"/>
          </w:tcPr>
          <w:p w:rsidR="00614FC2" w:rsidRPr="00F35F49" w:rsidRDefault="00614FC2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По запросу представлены пояснения.</w:t>
            </w:r>
          </w:p>
          <w:p w:rsidR="00FB7B1F" w:rsidRPr="00F35F49" w:rsidRDefault="00866CF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</w:t>
            </w:r>
            <w:r w:rsidR="00614FC2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Акт </w:t>
            </w:r>
            <w:r w:rsidR="00614FC2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(иной документ)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проверки не представлен</w:t>
            </w:r>
          </w:p>
        </w:tc>
        <w:tc>
          <w:tcPr>
            <w:tcW w:w="2543" w:type="dxa"/>
          </w:tcPr>
          <w:p w:rsidR="00FB7B1F" w:rsidRPr="00F35F49" w:rsidRDefault="00FB7B1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1F" w:rsidRPr="00F35F49" w:rsidTr="0010110F">
        <w:trPr>
          <w:trHeight w:val="13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изучению эффективности системы мер по антитеррористической защищенности объекта культуры, являющегося местом массового пребывания людей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№ 24/2486 от 04.09.2020</w:t>
            </w:r>
          </w:p>
        </w:tc>
        <w:tc>
          <w:tcPr>
            <w:tcW w:w="1623" w:type="dxa"/>
          </w:tcPr>
          <w:p w:rsidR="00FB7B1F" w:rsidRPr="00F35F49" w:rsidRDefault="00ED355E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137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УФСБ России по Мурманской области</w:t>
            </w:r>
          </w:p>
        </w:tc>
        <w:tc>
          <w:tcPr>
            <w:tcW w:w="3461" w:type="dxa"/>
          </w:tcPr>
          <w:p w:rsidR="00FB7B1F" w:rsidRPr="00F35F49" w:rsidRDefault="00ED355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 нарушения пропускного режима</w:t>
            </w:r>
          </w:p>
        </w:tc>
        <w:tc>
          <w:tcPr>
            <w:tcW w:w="2543" w:type="dxa"/>
          </w:tcPr>
          <w:p w:rsidR="00FB7B1F" w:rsidRPr="00F35F49" w:rsidRDefault="00ED355E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Приняты меры, направленные на соблюдение мер антитеррористической защищенности учреждения</w:t>
            </w:r>
          </w:p>
        </w:tc>
      </w:tr>
      <w:tr w:rsidR="0010110F" w:rsidRPr="00F35F49" w:rsidTr="0010110F">
        <w:trPr>
          <w:trHeight w:val="450"/>
        </w:trPr>
        <w:tc>
          <w:tcPr>
            <w:tcW w:w="540" w:type="dxa"/>
          </w:tcPr>
          <w:p w:rsidR="0010110F" w:rsidRPr="00F35F49" w:rsidRDefault="000C259C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3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законодательства об антитеррористической защищенности объектов г. Кировска</w:t>
            </w:r>
          </w:p>
        </w:tc>
        <w:tc>
          <w:tcPr>
            <w:tcW w:w="2338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 № прдр-20470009-167/20 от 30.11.2020</w:t>
            </w:r>
          </w:p>
        </w:tc>
        <w:tc>
          <w:tcPr>
            <w:tcW w:w="1623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2137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 г. Кировска</w:t>
            </w:r>
          </w:p>
        </w:tc>
        <w:tc>
          <w:tcPr>
            <w:tcW w:w="3461" w:type="dxa"/>
          </w:tcPr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в полной мере обеспечена реализация мероприятий по обеспечению защиты служебной информации ограниченного распространения (паспорт безопасности объекта)</w:t>
            </w:r>
          </w:p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осуществлена переподготовка должностных лиц со служебной информацией</w:t>
            </w:r>
          </w:p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утверждена организационная документация по выявлению токсичных химикатов</w:t>
            </w:r>
          </w:p>
        </w:tc>
        <w:tc>
          <w:tcPr>
            <w:tcW w:w="2543" w:type="dxa"/>
          </w:tcPr>
          <w:p w:rsidR="0010110F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Приняты меры, направленные на соблюдение мер антитеррористической защищенности учреждения: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применены дисциплинарные взыскания,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разработаны локальные акты об упорядочении обращения со служебной информацией,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проведено обучение должностных лиц с выдачей удостоверения государственного образца</w:t>
            </w:r>
          </w:p>
        </w:tc>
      </w:tr>
      <w:tr w:rsidR="00FB7B1F" w:rsidRPr="00F35F49" w:rsidTr="00614FC2">
        <w:trPr>
          <w:trHeight w:val="3270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110F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трудового законодательства посредством использования общедоступных сведений в сети «Интернет»</w:t>
            </w:r>
          </w:p>
        </w:tc>
        <w:tc>
          <w:tcPr>
            <w:tcW w:w="2338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Предостережение № 51/6-2622-20пв/10-3719-и/25-24 от 19.10.2020</w:t>
            </w:r>
          </w:p>
        </w:tc>
        <w:tc>
          <w:tcPr>
            <w:tcW w:w="1623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На 19.10.2020</w:t>
            </w:r>
          </w:p>
        </w:tc>
        <w:tc>
          <w:tcPr>
            <w:tcW w:w="2137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 труда Мурманской области</w:t>
            </w:r>
          </w:p>
        </w:tc>
        <w:tc>
          <w:tcPr>
            <w:tcW w:w="3461" w:type="dxa"/>
          </w:tcPr>
          <w:p w:rsidR="00FB7B1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Отсутствие на официальном сайте учреждения информации о специальной оценке условий труда</w:t>
            </w:r>
          </w:p>
        </w:tc>
        <w:tc>
          <w:tcPr>
            <w:tcW w:w="2543" w:type="dxa"/>
          </w:tcPr>
          <w:p w:rsidR="00FB7B1F" w:rsidRPr="00F35F49" w:rsidRDefault="0010110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Направлены возражения на предостережение с доказательством наличия информации</w:t>
            </w:r>
            <w:r w:rsidRPr="00F35F49">
              <w:rPr>
                <w:sz w:val="20"/>
                <w:szCs w:val="20"/>
              </w:rPr>
              <w:t xml:space="preserve">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о специальной оценке условий труда на официальном сайте учреждения в сети «интернет»</w:t>
            </w:r>
          </w:p>
          <w:p w:rsidR="00614FC2" w:rsidRPr="00F35F49" w:rsidRDefault="0010110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 исх. № 01-17/349 от 30.11.2020</w:t>
            </w:r>
          </w:p>
        </w:tc>
      </w:tr>
    </w:tbl>
    <w:p w:rsidR="00614FC2" w:rsidRPr="00F35F49" w:rsidRDefault="00614FC2" w:rsidP="00AD124B">
      <w:pPr>
        <w:rPr>
          <w:rFonts w:ascii="Times New Roman" w:hAnsi="Times New Roman" w:cs="Times New Roman"/>
          <w:sz w:val="20"/>
          <w:szCs w:val="20"/>
        </w:rPr>
      </w:pPr>
    </w:p>
    <w:p w:rsidR="00614FC2" w:rsidRPr="00F35F49" w:rsidRDefault="00614FC2" w:rsidP="00AD124B">
      <w:pPr>
        <w:rPr>
          <w:rFonts w:ascii="Times New Roman" w:hAnsi="Times New Roman" w:cs="Times New Roman"/>
          <w:sz w:val="20"/>
          <w:szCs w:val="20"/>
        </w:rPr>
      </w:pPr>
    </w:p>
    <w:p w:rsidR="00860509" w:rsidRPr="00F35F49" w:rsidRDefault="00205D30" w:rsidP="00AD124B">
      <w:pPr>
        <w:rPr>
          <w:rFonts w:ascii="Times New Roman" w:hAnsi="Times New Roman" w:cs="Times New Roman"/>
          <w:sz w:val="20"/>
          <w:szCs w:val="20"/>
        </w:rPr>
      </w:pPr>
      <w:r w:rsidRPr="00F35F49">
        <w:rPr>
          <w:rFonts w:ascii="Times New Roman" w:hAnsi="Times New Roman" w:cs="Times New Roman"/>
          <w:sz w:val="20"/>
          <w:szCs w:val="20"/>
        </w:rPr>
        <w:t>Директор МАУК « КГДК»                                                    _____________________ Соловьева Н.А.</w:t>
      </w:r>
    </w:p>
    <w:sectPr w:rsidR="00860509" w:rsidRPr="00F35F49" w:rsidSect="00F35F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2" w:rsidRDefault="00BB6BC2" w:rsidP="00860509">
      <w:pPr>
        <w:spacing w:after="0" w:line="240" w:lineRule="auto"/>
      </w:pPr>
      <w:r>
        <w:separator/>
      </w:r>
    </w:p>
  </w:endnote>
  <w:endnote w:type="continuationSeparator" w:id="0">
    <w:p w:rsidR="00BB6BC2" w:rsidRDefault="00BB6BC2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2" w:rsidRDefault="00BB6BC2" w:rsidP="00860509">
      <w:pPr>
        <w:spacing w:after="0" w:line="240" w:lineRule="auto"/>
      </w:pPr>
      <w:r>
        <w:separator/>
      </w:r>
    </w:p>
  </w:footnote>
  <w:footnote w:type="continuationSeparator" w:id="0">
    <w:p w:rsidR="00BB6BC2" w:rsidRDefault="00BB6BC2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E9E"/>
    <w:multiLevelType w:val="hybridMultilevel"/>
    <w:tmpl w:val="D9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3606A"/>
    <w:multiLevelType w:val="hybridMultilevel"/>
    <w:tmpl w:val="A49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259B1"/>
    <w:rsid w:val="000323A7"/>
    <w:rsid w:val="0003525E"/>
    <w:rsid w:val="000358CD"/>
    <w:rsid w:val="000766B6"/>
    <w:rsid w:val="000910AE"/>
    <w:rsid w:val="00097F58"/>
    <w:rsid w:val="000C259C"/>
    <w:rsid w:val="000D3425"/>
    <w:rsid w:val="000E17B1"/>
    <w:rsid w:val="000F00B3"/>
    <w:rsid w:val="0010110F"/>
    <w:rsid w:val="00106C26"/>
    <w:rsid w:val="00123C9B"/>
    <w:rsid w:val="001641EF"/>
    <w:rsid w:val="001852F6"/>
    <w:rsid w:val="00205D30"/>
    <w:rsid w:val="00217893"/>
    <w:rsid w:val="002350A5"/>
    <w:rsid w:val="002427EE"/>
    <w:rsid w:val="002527E6"/>
    <w:rsid w:val="00273039"/>
    <w:rsid w:val="00273B07"/>
    <w:rsid w:val="002B73A5"/>
    <w:rsid w:val="002C1041"/>
    <w:rsid w:val="002D019C"/>
    <w:rsid w:val="002D3C78"/>
    <w:rsid w:val="002F5FF2"/>
    <w:rsid w:val="002F65B2"/>
    <w:rsid w:val="002F7409"/>
    <w:rsid w:val="00300C9A"/>
    <w:rsid w:val="00304292"/>
    <w:rsid w:val="003233CD"/>
    <w:rsid w:val="00331A87"/>
    <w:rsid w:val="00387292"/>
    <w:rsid w:val="003E4E17"/>
    <w:rsid w:val="003F7020"/>
    <w:rsid w:val="00423F9C"/>
    <w:rsid w:val="0043037E"/>
    <w:rsid w:val="004456CA"/>
    <w:rsid w:val="004B3335"/>
    <w:rsid w:val="004C5F32"/>
    <w:rsid w:val="004E0EBF"/>
    <w:rsid w:val="0052623C"/>
    <w:rsid w:val="0055516A"/>
    <w:rsid w:val="00565A84"/>
    <w:rsid w:val="005661C7"/>
    <w:rsid w:val="005B6A56"/>
    <w:rsid w:val="005D7713"/>
    <w:rsid w:val="005E636B"/>
    <w:rsid w:val="005F3A7A"/>
    <w:rsid w:val="00614FC2"/>
    <w:rsid w:val="00620FDF"/>
    <w:rsid w:val="00637A0E"/>
    <w:rsid w:val="0064167A"/>
    <w:rsid w:val="006701EE"/>
    <w:rsid w:val="006A18AD"/>
    <w:rsid w:val="006A6814"/>
    <w:rsid w:val="006D3ED3"/>
    <w:rsid w:val="006E0F2B"/>
    <w:rsid w:val="006F35A7"/>
    <w:rsid w:val="007240FA"/>
    <w:rsid w:val="0072621C"/>
    <w:rsid w:val="00732A7B"/>
    <w:rsid w:val="00751CF0"/>
    <w:rsid w:val="00760132"/>
    <w:rsid w:val="007A7F87"/>
    <w:rsid w:val="00814209"/>
    <w:rsid w:val="00822C80"/>
    <w:rsid w:val="00844D84"/>
    <w:rsid w:val="00860509"/>
    <w:rsid w:val="00862D24"/>
    <w:rsid w:val="00866CFE"/>
    <w:rsid w:val="008942C7"/>
    <w:rsid w:val="008B02A5"/>
    <w:rsid w:val="008B20B3"/>
    <w:rsid w:val="008C2C65"/>
    <w:rsid w:val="008C6C76"/>
    <w:rsid w:val="008E0057"/>
    <w:rsid w:val="00934CF2"/>
    <w:rsid w:val="00964550"/>
    <w:rsid w:val="009706D3"/>
    <w:rsid w:val="00976293"/>
    <w:rsid w:val="00991F8B"/>
    <w:rsid w:val="009A4358"/>
    <w:rsid w:val="009B4739"/>
    <w:rsid w:val="009C4CC6"/>
    <w:rsid w:val="009D20C8"/>
    <w:rsid w:val="009F6B54"/>
    <w:rsid w:val="00A01D0C"/>
    <w:rsid w:val="00A17B49"/>
    <w:rsid w:val="00A311CC"/>
    <w:rsid w:val="00A8201B"/>
    <w:rsid w:val="00AA3923"/>
    <w:rsid w:val="00AB21B8"/>
    <w:rsid w:val="00AB3107"/>
    <w:rsid w:val="00AB5449"/>
    <w:rsid w:val="00AD124B"/>
    <w:rsid w:val="00B0546A"/>
    <w:rsid w:val="00B620D5"/>
    <w:rsid w:val="00B65DA1"/>
    <w:rsid w:val="00B72738"/>
    <w:rsid w:val="00B77BB9"/>
    <w:rsid w:val="00BB68A2"/>
    <w:rsid w:val="00BB6BC2"/>
    <w:rsid w:val="00BD07CE"/>
    <w:rsid w:val="00BD5556"/>
    <w:rsid w:val="00BE3BA2"/>
    <w:rsid w:val="00BF457C"/>
    <w:rsid w:val="00C15D76"/>
    <w:rsid w:val="00C40206"/>
    <w:rsid w:val="00C6417E"/>
    <w:rsid w:val="00C7252F"/>
    <w:rsid w:val="00CC14B5"/>
    <w:rsid w:val="00CD5535"/>
    <w:rsid w:val="00D25D23"/>
    <w:rsid w:val="00D46070"/>
    <w:rsid w:val="00D502FA"/>
    <w:rsid w:val="00D76AA1"/>
    <w:rsid w:val="00DC2E3D"/>
    <w:rsid w:val="00DC7247"/>
    <w:rsid w:val="00DD40B9"/>
    <w:rsid w:val="00DE6459"/>
    <w:rsid w:val="00E32F6F"/>
    <w:rsid w:val="00E44D5A"/>
    <w:rsid w:val="00E60AD0"/>
    <w:rsid w:val="00EB3EF0"/>
    <w:rsid w:val="00EB43F1"/>
    <w:rsid w:val="00EB7482"/>
    <w:rsid w:val="00ED355E"/>
    <w:rsid w:val="00EF1F5C"/>
    <w:rsid w:val="00EF1F82"/>
    <w:rsid w:val="00EF4C2B"/>
    <w:rsid w:val="00F02F16"/>
    <w:rsid w:val="00F238BB"/>
    <w:rsid w:val="00F273CF"/>
    <w:rsid w:val="00F35F49"/>
    <w:rsid w:val="00F77A46"/>
    <w:rsid w:val="00F8524B"/>
    <w:rsid w:val="00F94C6F"/>
    <w:rsid w:val="00FB4BE5"/>
    <w:rsid w:val="00FB7B1F"/>
    <w:rsid w:val="00FC2168"/>
    <w:rsid w:val="00FC5D5D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17CD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8526-9AB0-44A9-8D53-93F1DB78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Екатерина Пиванова</cp:lastModifiedBy>
  <cp:revision>100</cp:revision>
  <cp:lastPrinted>2019-12-30T09:51:00Z</cp:lastPrinted>
  <dcterms:created xsi:type="dcterms:W3CDTF">2016-04-13T14:00:00Z</dcterms:created>
  <dcterms:modified xsi:type="dcterms:W3CDTF">2020-12-30T10:41:00Z</dcterms:modified>
</cp:coreProperties>
</file>